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29BA2" w14:textId="77777777" w:rsidR="0076457F" w:rsidRPr="00602940" w:rsidRDefault="0076457F" w:rsidP="0076457F">
      <w:pPr>
        <w:jc w:val="both"/>
        <w:rPr>
          <w:rFonts w:asciiTheme="majorHAnsi" w:hAnsiTheme="majorHAnsi" w:cs="Times New Roman"/>
          <w:sz w:val="24"/>
          <w:szCs w:val="24"/>
        </w:rPr>
      </w:pPr>
      <w:r w:rsidRPr="00602940">
        <w:rPr>
          <w:rFonts w:asciiTheme="majorHAnsi" w:hAnsiTheme="majorHAnsi" w:cs="Times New Roman"/>
          <w:sz w:val="24"/>
          <w:szCs w:val="24"/>
        </w:rPr>
        <w:t>La société exerce une tyrannie sociale plus redoutable que de nombreuses sortes d'oppression politique, tyrannie qui, même si elle ne se maintient pas habituellement par des sanctions pénales extrêmes , laisse peu de moyens de s'échapper, pénétrant très profondément dans les dét</w:t>
      </w:r>
      <w:r w:rsidR="001C2AF1">
        <w:rPr>
          <w:rFonts w:asciiTheme="majorHAnsi" w:hAnsiTheme="majorHAnsi" w:cs="Times New Roman"/>
          <w:sz w:val="24"/>
          <w:szCs w:val="24"/>
        </w:rPr>
        <w:t>ails de la vie, et asservissant</w:t>
      </w:r>
      <w:r w:rsidR="0056150E">
        <w:rPr>
          <w:rFonts w:asciiTheme="majorHAnsi" w:hAnsiTheme="majorHAnsi" w:cs="Times New Roman"/>
          <w:sz w:val="24"/>
          <w:szCs w:val="24"/>
        </w:rPr>
        <w:t xml:space="preserve"> l'âme elle-même.</w:t>
      </w:r>
      <w:bookmarkStart w:id="0" w:name="_GoBack"/>
      <w:bookmarkEnd w:id="0"/>
      <w:r w:rsidR="0056150E">
        <w:rPr>
          <w:rFonts w:asciiTheme="majorHAnsi" w:hAnsiTheme="majorHAnsi" w:cs="Times New Roman"/>
          <w:sz w:val="24"/>
          <w:szCs w:val="24"/>
        </w:rPr>
        <w:t xml:space="preserve"> </w:t>
      </w:r>
      <w:r w:rsidRPr="00602940">
        <w:rPr>
          <w:rFonts w:asciiTheme="majorHAnsi" w:hAnsiTheme="majorHAnsi" w:cs="Times New Roman"/>
          <w:sz w:val="24"/>
          <w:szCs w:val="24"/>
        </w:rPr>
        <w:t>Par conséquent, se protéger contre la tyrannie des magistrats n'est pas suffisant. Il est nécessaire de se protéger aussi contre la tyrannie de l'opinion et du sentiment dominants, contre la tendance de la société à imposer, par d'autres moyens que les peines civiles, ses propres idées et ses propres pratiques comme règles de conduite à ceux qui diffèrent d'elle, contre la tendance à entraver le développement, et, si c'est possible, à empêcher la formation d'une individualité qui ne soit pas en harmonie avec ses points de vue ,  [et contre la tendance] à contraindre tous les caractères à se façonner sur son propre modèle. Il y a une limite à l'ingérence légitime de l'opinion collective d</w:t>
      </w:r>
      <w:r w:rsidR="00D06A03" w:rsidRPr="00602940">
        <w:rPr>
          <w:rFonts w:asciiTheme="majorHAnsi" w:hAnsiTheme="majorHAnsi" w:cs="Times New Roman"/>
          <w:sz w:val="24"/>
          <w:szCs w:val="24"/>
        </w:rPr>
        <w:t>ans l'indépendance individuelle</w:t>
      </w:r>
      <w:r w:rsidRPr="00602940">
        <w:rPr>
          <w:rFonts w:asciiTheme="majorHAnsi" w:hAnsiTheme="majorHAnsi" w:cs="Times New Roman"/>
          <w:sz w:val="24"/>
          <w:szCs w:val="24"/>
        </w:rPr>
        <w:t>, et trouver cette limite, et la</w:t>
      </w:r>
      <w:r w:rsidR="00D06A03" w:rsidRPr="00602940">
        <w:rPr>
          <w:rFonts w:asciiTheme="majorHAnsi" w:hAnsiTheme="majorHAnsi" w:cs="Times New Roman"/>
          <w:sz w:val="24"/>
          <w:szCs w:val="24"/>
        </w:rPr>
        <w:t xml:space="preserve"> maintenir contre l'empiétement</w:t>
      </w:r>
      <w:r w:rsidRPr="00602940">
        <w:rPr>
          <w:rFonts w:asciiTheme="majorHAnsi" w:hAnsiTheme="majorHAnsi" w:cs="Times New Roman"/>
          <w:sz w:val="24"/>
          <w:szCs w:val="24"/>
        </w:rPr>
        <w:t>, est aussi indispensable à la bonne marche des affaires humaines qu'à la protection contre le despotisme politique.</w:t>
      </w:r>
    </w:p>
    <w:p w14:paraId="5B895444" w14:textId="77777777" w:rsidR="0076457F" w:rsidRPr="00602940" w:rsidRDefault="0076457F" w:rsidP="0076457F">
      <w:pPr>
        <w:jc w:val="both"/>
        <w:rPr>
          <w:rFonts w:asciiTheme="majorHAnsi" w:hAnsiTheme="majorHAnsi" w:cs="Times New Roman"/>
          <w:sz w:val="24"/>
          <w:szCs w:val="24"/>
        </w:rPr>
      </w:pPr>
      <w:r w:rsidRPr="00602940">
        <w:rPr>
          <w:rFonts w:asciiTheme="majorHAnsi" w:hAnsiTheme="majorHAnsi" w:cs="Times New Roman"/>
          <w:sz w:val="24"/>
          <w:szCs w:val="24"/>
        </w:rPr>
        <w:t>Le seul but en vue duquel le pouvoi</w:t>
      </w:r>
      <w:r w:rsidR="00D06A03" w:rsidRPr="00602940">
        <w:rPr>
          <w:rFonts w:asciiTheme="majorHAnsi" w:hAnsiTheme="majorHAnsi" w:cs="Times New Roman"/>
          <w:sz w:val="24"/>
          <w:szCs w:val="24"/>
        </w:rPr>
        <w:t>r peut être légitimement exercé</w:t>
      </w:r>
      <w:r w:rsidRPr="00602940">
        <w:rPr>
          <w:rFonts w:asciiTheme="majorHAnsi" w:hAnsiTheme="majorHAnsi" w:cs="Times New Roman"/>
          <w:sz w:val="24"/>
          <w:szCs w:val="24"/>
        </w:rPr>
        <w:t xml:space="preserve"> sur un membre de la communauté, contre sa volonté, est d'empêcher qu'il ne nuise aux autres.</w:t>
      </w:r>
    </w:p>
    <w:p w14:paraId="3E729A4E" w14:textId="77777777" w:rsidR="0076457F" w:rsidRPr="00602940" w:rsidRDefault="0076457F" w:rsidP="0076457F">
      <w:pPr>
        <w:jc w:val="both"/>
        <w:rPr>
          <w:rFonts w:asciiTheme="majorHAnsi" w:hAnsiTheme="majorHAnsi" w:cs="Times New Roman"/>
          <w:sz w:val="24"/>
          <w:szCs w:val="24"/>
        </w:rPr>
      </w:pPr>
      <w:r w:rsidRPr="00602940">
        <w:rPr>
          <w:rFonts w:asciiTheme="majorHAnsi" w:hAnsiTheme="majorHAnsi" w:cs="Times New Roman"/>
          <w:sz w:val="24"/>
          <w:szCs w:val="24"/>
        </w:rPr>
        <w:t>Ce principe est que la seule fin pour laquelle les hommes sont autorisés, individuellement ou collectivement, à intervenir dans la liberté d'act</w:t>
      </w:r>
      <w:r w:rsidR="00D06A03" w:rsidRPr="00602940">
        <w:rPr>
          <w:rFonts w:asciiTheme="majorHAnsi" w:hAnsiTheme="majorHAnsi" w:cs="Times New Roman"/>
          <w:sz w:val="24"/>
          <w:szCs w:val="24"/>
        </w:rPr>
        <w:t>ion d'un quelconque concitoyen est de se protéger</w:t>
      </w:r>
      <w:r w:rsidRPr="00602940">
        <w:rPr>
          <w:rFonts w:asciiTheme="majorHAnsi" w:hAnsiTheme="majorHAnsi" w:cs="Times New Roman"/>
          <w:sz w:val="24"/>
          <w:szCs w:val="24"/>
        </w:rPr>
        <w:t>, que le seul but en vue duquel le pouvoir</w:t>
      </w:r>
      <w:r w:rsidR="00D06A03" w:rsidRPr="00602940">
        <w:rPr>
          <w:rFonts w:asciiTheme="majorHAnsi" w:hAnsiTheme="majorHAnsi" w:cs="Times New Roman"/>
          <w:sz w:val="24"/>
          <w:szCs w:val="24"/>
        </w:rPr>
        <w:t xml:space="preserve"> peut être légitimement exercé </w:t>
      </w:r>
      <w:r w:rsidRPr="00602940">
        <w:rPr>
          <w:rFonts w:asciiTheme="majorHAnsi" w:hAnsiTheme="majorHAnsi" w:cs="Times New Roman"/>
          <w:sz w:val="24"/>
          <w:szCs w:val="24"/>
        </w:rPr>
        <w:t>sur un membre de la communauté, contre sa volonté, est d'empêcher qu'il ne nuise aux autres. Son propre bien, qu'il soit physique ou moral, n'est p</w:t>
      </w:r>
      <w:r w:rsidR="00D06A03" w:rsidRPr="00602940">
        <w:rPr>
          <w:rFonts w:asciiTheme="majorHAnsi" w:hAnsiTheme="majorHAnsi" w:cs="Times New Roman"/>
          <w:sz w:val="24"/>
          <w:szCs w:val="24"/>
        </w:rPr>
        <w:t>as une justification suffisante</w:t>
      </w:r>
      <w:r w:rsidRPr="00602940">
        <w:rPr>
          <w:rFonts w:asciiTheme="majorHAnsi" w:hAnsiTheme="majorHAnsi" w:cs="Times New Roman"/>
          <w:sz w:val="24"/>
          <w:szCs w:val="24"/>
        </w:rPr>
        <w:t xml:space="preserve">. Il ne peut pas légitimement être forcé de faire quelque chose ou de s'en abstenir parce que ce serait  mieux pour lui d'agir ainsi, parce que cet acte le rendrait plus heureux, ou parce que dans l'opinion des autres, agir </w:t>
      </w:r>
      <w:r w:rsidR="009C51E8" w:rsidRPr="00602940">
        <w:rPr>
          <w:rFonts w:asciiTheme="majorHAnsi" w:hAnsiTheme="majorHAnsi" w:cs="Times New Roman"/>
          <w:sz w:val="24"/>
          <w:szCs w:val="24"/>
        </w:rPr>
        <w:t>ainsi serait sage, ou même juste</w:t>
      </w:r>
      <w:r w:rsidRPr="00602940">
        <w:rPr>
          <w:rFonts w:asciiTheme="majorHAnsi" w:hAnsiTheme="majorHAnsi" w:cs="Times New Roman"/>
          <w:sz w:val="24"/>
          <w:szCs w:val="24"/>
        </w:rPr>
        <w:t>. Ce sont de bonnes raisons pour lui faire des remontrances, ou pour le raisonner, ou pour le persuader, ou pour le prier [de faire quelque chose], mais pas pour le contraindre ou lui infliger quelque tort, au cas où il agirait autrement. Pour justifier cela, il faut estimer que la conduite dont on veut qu'il se détourne  produit du tort à autrui. La seule part de la conduite de quelqu'un qui soit du ressort de la société, est celle qui concerne autrui. Pour ce qui est de la part qui ne concerne que lui-même, son indé</w:t>
      </w:r>
      <w:r w:rsidR="007F6DEE" w:rsidRPr="00602940">
        <w:rPr>
          <w:rFonts w:asciiTheme="majorHAnsi" w:hAnsiTheme="majorHAnsi" w:cs="Times New Roman"/>
          <w:sz w:val="24"/>
          <w:szCs w:val="24"/>
        </w:rPr>
        <w:t>pendance est, de droit, absolue</w:t>
      </w:r>
      <w:r w:rsidRPr="00602940">
        <w:rPr>
          <w:rFonts w:asciiTheme="majorHAnsi" w:hAnsiTheme="majorHAnsi" w:cs="Times New Roman"/>
          <w:sz w:val="24"/>
          <w:szCs w:val="24"/>
        </w:rPr>
        <w:t>. Sur lui-même, sur son propre corps et son propre es</w:t>
      </w:r>
      <w:r w:rsidR="00C34502" w:rsidRPr="00602940">
        <w:rPr>
          <w:rFonts w:asciiTheme="majorHAnsi" w:hAnsiTheme="majorHAnsi" w:cs="Times New Roman"/>
          <w:sz w:val="24"/>
          <w:szCs w:val="24"/>
        </w:rPr>
        <w:t>prit, l'individu est souverain.</w:t>
      </w:r>
    </w:p>
    <w:p w14:paraId="4D9687DD" w14:textId="77777777" w:rsidR="0076457F" w:rsidRPr="00602940" w:rsidRDefault="0076457F" w:rsidP="0076457F">
      <w:pPr>
        <w:spacing w:before="100" w:beforeAutospacing="1" w:after="100" w:afterAutospacing="1" w:line="240" w:lineRule="auto"/>
        <w:jc w:val="both"/>
        <w:outlineLvl w:val="0"/>
        <w:rPr>
          <w:rFonts w:asciiTheme="majorHAnsi" w:eastAsia="Times New Roman" w:hAnsiTheme="majorHAnsi" w:cs="Times New Roman"/>
          <w:b/>
          <w:bCs/>
          <w:kern w:val="36"/>
          <w:sz w:val="24"/>
          <w:szCs w:val="24"/>
          <w:lang w:eastAsia="fr-FR"/>
        </w:rPr>
      </w:pPr>
      <w:r w:rsidRPr="006E0D9C">
        <w:rPr>
          <w:rFonts w:asciiTheme="majorHAnsi" w:hAnsiTheme="majorHAnsi" w:cs="Times New Roman"/>
          <w:b/>
          <w:sz w:val="24"/>
          <w:szCs w:val="24"/>
        </w:rPr>
        <w:t>John Stuart Mill</w:t>
      </w:r>
      <w:r w:rsidRPr="00602940">
        <w:rPr>
          <w:rFonts w:asciiTheme="majorHAnsi" w:hAnsiTheme="majorHAnsi" w:cs="Times New Roman"/>
          <w:sz w:val="24"/>
          <w:szCs w:val="24"/>
        </w:rPr>
        <w:t xml:space="preserve">, </w:t>
      </w:r>
      <w:r w:rsidRPr="00602940">
        <w:rPr>
          <w:rFonts w:asciiTheme="majorHAnsi" w:hAnsiTheme="majorHAnsi" w:cs="Times New Roman"/>
          <w:i/>
          <w:sz w:val="24"/>
          <w:szCs w:val="24"/>
        </w:rPr>
        <w:t>De la liberté</w:t>
      </w:r>
      <w:r w:rsidRPr="00602940">
        <w:rPr>
          <w:rFonts w:asciiTheme="majorHAnsi" w:hAnsiTheme="majorHAnsi" w:cs="Times New Roman"/>
          <w:sz w:val="24"/>
          <w:szCs w:val="24"/>
        </w:rPr>
        <w:t xml:space="preserve"> (1859)</w:t>
      </w:r>
    </w:p>
    <w:sectPr w:rsidR="0076457F" w:rsidRPr="00602940" w:rsidSect="003A1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2"/>
  </w:compat>
  <w:rsids>
    <w:rsidRoot w:val="0076457F"/>
    <w:rsid w:val="001C2AF1"/>
    <w:rsid w:val="003A14F8"/>
    <w:rsid w:val="00513549"/>
    <w:rsid w:val="0056150E"/>
    <w:rsid w:val="00602940"/>
    <w:rsid w:val="006E0D9C"/>
    <w:rsid w:val="0076457F"/>
    <w:rsid w:val="007F6DEE"/>
    <w:rsid w:val="008A109B"/>
    <w:rsid w:val="009520A4"/>
    <w:rsid w:val="009C51E8"/>
    <w:rsid w:val="00BC1843"/>
    <w:rsid w:val="00C34502"/>
    <w:rsid w:val="00D06A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4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F8"/>
  </w:style>
  <w:style w:type="paragraph" w:styleId="Heading1">
    <w:name w:val="heading 1"/>
    <w:basedOn w:val="Normal"/>
    <w:link w:val="Heading1Char"/>
    <w:uiPriority w:val="9"/>
    <w:qFormat/>
    <w:rsid w:val="00764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7F"/>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413</Words>
  <Characters>2360</Characters>
  <Application>Microsoft Macintosh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gautier2</dc:creator>
  <cp:keywords/>
  <dc:description/>
  <cp:lastModifiedBy>Julien Gautier</cp:lastModifiedBy>
  <cp:revision>11</cp:revision>
  <dcterms:created xsi:type="dcterms:W3CDTF">2013-11-19T13:53:00Z</dcterms:created>
  <dcterms:modified xsi:type="dcterms:W3CDTF">2013-12-08T13:58:00Z</dcterms:modified>
</cp:coreProperties>
</file>